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jc w:val="center"/>
        <w:rPr>
          <w:rFonts w:hint="eastAsia" w:ascii="宋体" w:hAnsi="宋体" w:eastAsia="宋体" w:cs="宋体"/>
          <w:b/>
          <w:bCs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sz w:val="48"/>
          <w:szCs w:val="48"/>
        </w:rPr>
        <w:t>Apache Shiro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Apache Shiro是一个强大易用的Java安全框架，提供了</w:t>
      </w:r>
      <w:r>
        <w:rPr>
          <w:rFonts w:hint="eastAsia"/>
          <w:b/>
          <w:bCs/>
          <w:color w:val="0000FF"/>
        </w:rPr>
        <w:t>认证、授权、加密和会话管理</w:t>
      </w:r>
      <w:r>
        <w:rPr>
          <w:rFonts w:hint="eastAsia"/>
        </w:rPr>
        <w:t>功能，可为任何应用提供安全保障 - 从命令行应用、移动应用到大型网络及企业应用。</w:t>
      </w:r>
    </w:p>
    <w:p>
      <w:pPr>
        <w:rPr>
          <w:rFonts w:hint="eastAsia"/>
        </w:rPr>
      </w:pPr>
      <w:r>
        <w:rPr>
          <w:rFonts w:hint="eastAsia"/>
        </w:rPr>
        <w:t>Shiro为解决下列问题（应用安全的四要素）提供保护API：</w:t>
      </w:r>
    </w:p>
    <w:p>
      <w:pPr>
        <w:rPr>
          <w:rFonts w:hint="eastAsia"/>
        </w:rPr>
      </w:pPr>
      <w:r>
        <w:rPr>
          <w:rFonts w:hint="eastAsia"/>
          <w:b/>
          <w:bCs/>
          <w:color w:val="0000FF"/>
          <w:lang w:val="en-US" w:eastAsia="zh-CN"/>
        </w:rPr>
        <w:t>·</w:t>
      </w:r>
      <w:r>
        <w:rPr>
          <w:rFonts w:hint="eastAsia"/>
          <w:b/>
          <w:bCs/>
          <w:color w:val="0000FF"/>
        </w:rPr>
        <w:t xml:space="preserve">认证 </w:t>
      </w:r>
      <w:r>
        <w:rPr>
          <w:rFonts w:hint="eastAsia"/>
        </w:rPr>
        <w:t>- 用户身份识别，常被称为用户“登录”；</w:t>
      </w:r>
    </w:p>
    <w:p>
      <w:pPr>
        <w:rPr>
          <w:rFonts w:hint="eastAsia"/>
        </w:rPr>
      </w:pPr>
      <w:r>
        <w:rPr>
          <w:rFonts w:hint="eastAsia"/>
          <w:b/>
          <w:bCs/>
          <w:color w:val="0000FF"/>
          <w:lang w:val="en-US" w:eastAsia="zh-CN"/>
        </w:rPr>
        <w:t>·</w:t>
      </w:r>
      <w:r>
        <w:rPr>
          <w:rFonts w:hint="eastAsia"/>
          <w:b/>
          <w:bCs/>
          <w:color w:val="0000FF"/>
        </w:rPr>
        <w:t>授权</w:t>
      </w:r>
      <w:r>
        <w:rPr>
          <w:rFonts w:hint="eastAsia"/>
        </w:rPr>
        <w:t xml:space="preserve"> - 访问控制；</w:t>
      </w:r>
    </w:p>
    <w:p>
      <w:pPr>
        <w:rPr>
          <w:rFonts w:hint="eastAsia"/>
        </w:rPr>
      </w:pPr>
      <w:r>
        <w:rPr>
          <w:rFonts w:hint="eastAsia"/>
          <w:b/>
          <w:bCs/>
          <w:color w:val="0000FF"/>
          <w:lang w:val="en-US" w:eastAsia="zh-CN"/>
        </w:rPr>
        <w:t>·</w:t>
      </w:r>
      <w:r>
        <w:rPr>
          <w:rFonts w:hint="eastAsia"/>
          <w:b/>
          <w:bCs/>
          <w:color w:val="0000FF"/>
        </w:rPr>
        <w:t>密码加密</w:t>
      </w:r>
      <w:r>
        <w:rPr>
          <w:rFonts w:hint="eastAsia"/>
        </w:rPr>
        <w:t xml:space="preserve"> - 保护或隐藏数据防止被偷窥；</w:t>
      </w:r>
    </w:p>
    <w:p>
      <w:pPr>
        <w:rPr>
          <w:rFonts w:hint="eastAsia"/>
        </w:rPr>
      </w:pPr>
      <w:r>
        <w:rPr>
          <w:rFonts w:hint="eastAsia"/>
          <w:b/>
          <w:bCs/>
          <w:color w:val="0000FF"/>
          <w:lang w:val="en-US" w:eastAsia="zh-CN"/>
        </w:rPr>
        <w:t>·</w:t>
      </w:r>
      <w:r>
        <w:rPr>
          <w:rFonts w:hint="eastAsia"/>
          <w:b/>
          <w:bCs/>
          <w:color w:val="0000FF"/>
        </w:rPr>
        <w:t>会话管理</w:t>
      </w:r>
      <w:r>
        <w:rPr>
          <w:rFonts w:hint="eastAsia"/>
        </w:rPr>
        <w:t xml:space="preserve"> - 每用户相关的时间敏感的状态。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·web集成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·缓存</w:t>
      </w:r>
    </w:p>
    <w:p>
      <w:pPr>
        <w:jc w:val="center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4993005" cy="3540760"/>
            <wp:effectExtent l="0" t="0" r="171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665855" cy="2550160"/>
            <wp:effectExtent l="9525" t="9525" r="2032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255016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902710" cy="3191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19295" cy="1303020"/>
            <wp:effectExtent l="0" t="0" r="1460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299460" cy="1886585"/>
            <wp:effectExtent l="0" t="0" r="1524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88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5865" cy="1631950"/>
            <wp:effectExtent l="0" t="0" r="63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377180" cy="22459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安全管理：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安全管理器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"securityManager"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"org.apache.shiro.web.mgt.DefaultWebSecurityManager"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"sessionManager"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"sessionManager"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"rememberMeManager"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"rememberMeManager"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"shiroCacheManager"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"realm"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"sampleRealm"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</w:p>
    <w:p>
      <w:pPr>
        <w:jc w:val="both"/>
        <w:rPr>
          <w:rFonts w:hint="eastAsia" w:ascii="Consolas" w:hAnsi="Consolas"/>
          <w:color w:val="auto"/>
          <w:sz w:val="30"/>
          <w:szCs w:val="30"/>
          <w:lang w:val="en-US" w:eastAsia="zh-CN"/>
        </w:rPr>
      </w:pPr>
      <w:r>
        <w:rPr>
          <w:rFonts w:hint="eastAsia" w:ascii="Consolas" w:hAnsi="Consolas"/>
          <w:color w:val="auto"/>
          <w:sz w:val="30"/>
          <w:szCs w:val="30"/>
          <w:lang w:val="en-US" w:eastAsia="zh-CN"/>
        </w:rPr>
        <w:t>缓存管理：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shiro</w:t>
      </w:r>
      <w:r>
        <w:rPr>
          <w:rFonts w:hint="eastAsia" w:ascii="Consolas" w:hAnsi="Consolas" w:eastAsia="Consolas"/>
          <w:color w:val="3F5FBF"/>
          <w:sz w:val="24"/>
        </w:rPr>
        <w:t>权限缓存管理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"shiroCacheManager"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"org.apache.shiro.cache.ehcache.EhCacheManager"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"ehCacheManager"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MyBatis集成</w:t>
      </w:r>
      <w:r>
        <w:rPr>
          <w:rFonts w:hint="eastAsia" w:ascii="Consolas" w:hAnsi="Consolas" w:eastAsia="Consolas"/>
          <w:color w:val="3F5FBF"/>
          <w:sz w:val="24"/>
          <w:u w:val="single"/>
        </w:rPr>
        <w:t>ehcache</w:t>
      </w:r>
      <w:r>
        <w:rPr>
          <w:rFonts w:hint="eastAsia" w:ascii="Consolas" w:hAnsi="Consolas" w:eastAsia="Consolas"/>
          <w:color w:val="3F5FBF"/>
          <w:sz w:val="24"/>
        </w:rPr>
        <w:t>缓存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"ehCacheManager"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"org.springframework.cache.ehcache.EhCacheManagerFactoryBean"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"configLocation"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"classpath:ehcache-shiro.xml"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"shared"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"true"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</w:p>
    <w:p>
      <w:pPr>
        <w:jc w:val="both"/>
        <w:rPr>
          <w:rFonts w:hint="eastAsia" w:ascii="Consolas" w:hAnsi="Consolas" w:eastAsia="Consolas"/>
          <w:color w:val="008080"/>
          <w:sz w:val="24"/>
        </w:rPr>
      </w:pPr>
    </w:p>
    <w:p>
      <w:pPr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lang w:val="en-US" w:eastAsia="zh-CN"/>
        </w:rPr>
        <w:t>【Subject于securityManager两者区别】</w:t>
      </w:r>
    </w:p>
    <w:p>
      <w:pPr>
        <w:ind w:firstLine="420" w:firstLineChars="0"/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lang w:val="en-US" w:eastAsia="zh-CN"/>
        </w:rPr>
        <w:t>Subject实现的是登录 登出 访问会话 执行授权检查</w:t>
      </w:r>
    </w:p>
    <w:p>
      <w:pPr>
        <w:ind w:firstLine="420" w:firstLineChars="0"/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lang w:val="en-US" w:eastAsia="zh-CN"/>
        </w:rPr>
        <w:t>securityManager实现subject的委托的各种功能 具体是执行与其他各个组件之间的相互调用</w:t>
      </w:r>
    </w:p>
    <w:p>
      <w:pPr>
        <w:ind w:firstLine="420" w:firstLineChars="0"/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</w:p>
    <w:p>
      <w:pPr>
        <w:ind w:firstLine="420" w:firstLineChars="0"/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  <w:r>
        <w:drawing>
          <wp:inline distT="0" distB="0" distL="114300" distR="114300">
            <wp:extent cx="5507355" cy="1830070"/>
            <wp:effectExtent l="0" t="0" r="17145" b="177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Consolas" w:hAnsi="Consolas" w:eastAsia="Consolas"/>
          <w:b w:val="0"/>
          <w:bCs w:val="0"/>
          <w:color w:val="auto"/>
          <w:sz w:val="24"/>
          <w:highlight w:val="white"/>
        </w:rPr>
      </w:pPr>
      <w:r>
        <w:rPr>
          <w:rFonts w:hint="eastAsia" w:ascii="Consolas" w:hAnsi="Consolas"/>
          <w:b/>
          <w:bCs/>
          <w:color w:val="auto"/>
          <w:sz w:val="28"/>
          <w:szCs w:val="28"/>
          <w:highlight w:val="white"/>
          <w:lang w:val="en-US" w:eastAsia="zh-CN"/>
        </w:rPr>
        <w:t>·</w:t>
      </w:r>
      <w:r>
        <w:rPr>
          <w:rFonts w:hint="eastAsia" w:ascii="Consolas" w:hAnsi="Consolas" w:eastAsia="Consolas"/>
          <w:b w:val="0"/>
          <w:bCs w:val="0"/>
          <w:color w:val="auto"/>
          <w:sz w:val="24"/>
          <w:highlight w:val="white"/>
        </w:rPr>
        <w:t>主体登录-&gt;securityManager-&gt;委托Authentication认证(对比realm和输入的账号密码是否一致进行判断）</w:t>
      </w:r>
    </w:p>
    <w:p>
      <w:pPr>
        <w:jc w:val="both"/>
        <w:rPr>
          <w:rFonts w:hint="eastAsia" w:ascii="Consolas" w:hAnsi="Consolas"/>
          <w:b/>
          <w:bCs/>
          <w:color w:val="auto"/>
          <w:sz w:val="28"/>
          <w:szCs w:val="28"/>
          <w:highlight w:val="white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8"/>
          <w:szCs w:val="28"/>
          <w:highlight w:val="white"/>
          <w:lang w:val="en-US" w:eastAsia="zh-CN"/>
        </w:rPr>
        <w:t>·动态设置realm的值：</w:t>
      </w:r>
    </w:p>
    <w:p>
      <w:pPr>
        <w:jc w:val="both"/>
        <w:rPr>
          <w:rFonts w:hint="eastAsia" w:ascii="Consolas" w:hAnsi="Consolas"/>
          <w:b/>
          <w:bCs/>
          <w:color w:val="auto"/>
          <w:sz w:val="28"/>
          <w:szCs w:val="28"/>
          <w:highlight w:val="white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8"/>
          <w:szCs w:val="28"/>
          <w:highlight w:val="white"/>
          <w:lang w:val="en-US" w:eastAsia="zh-CN"/>
        </w:rPr>
        <w:t>shiro-realm.ini: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myRealm=com.lingxuanyu.relam.MyRelam</w:t>
      </w:r>
    </w:p>
    <w:p>
      <w:pPr>
        <w:ind w:firstLine="420" w:firstLineChars="0"/>
        <w:jc w:val="both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securityManager.realms=$myRealm</w:t>
      </w:r>
    </w:p>
    <w:p>
      <w:pPr>
        <w:ind w:firstLine="420" w:firstLineChars="0"/>
        <w:jc w:val="both"/>
        <w:rPr>
          <w:rFonts w:hint="eastAsia" w:ascii="Consolas" w:hAnsi="Consolas" w:eastAsia="Consolas"/>
          <w:sz w:val="24"/>
        </w:rPr>
      </w:pPr>
    </w:p>
    <w:p>
      <w:pPr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 w:eastAsia="Consolas"/>
          <w:b/>
          <w:color w:val="7F0055"/>
          <w:sz w:val="24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4"/>
          <w:highlight w:val="white"/>
        </w:rPr>
        <w:t>class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MyRelam </w:t>
      </w:r>
      <w:r>
        <w:rPr>
          <w:rFonts w:hint="eastAsia" w:ascii="Consolas" w:hAnsi="Consolas" w:eastAsia="Consolas"/>
          <w:b/>
          <w:color w:val="7F0055"/>
          <w:sz w:val="24"/>
          <w:highlight w:val="white"/>
        </w:rPr>
        <w:t>extends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AuthorizingRealm</w:t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{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//认证entication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@Override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protected AuthenticationInfo doGetAuthenticationInfo(AuthenticationToken token) throws AuthenticationException {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String username  = (String) token.getPrincipal();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System.out.println(username);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if(!"user1".equals(username)) {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return null;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}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String password = "12345";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SimpleAuthenticationInfo simpleAuthenticationInfo = new SimpleAuthenticationInfo(username,password,getName());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return simpleAuthenticationInfo;</w:t>
      </w:r>
    </w:p>
    <w:p>
      <w:pPr>
        <w:ind w:firstLine="420" w:firstLineChars="0"/>
        <w:jc w:val="both"/>
        <w:rPr>
          <w:rFonts w:hint="eastAsia" w:ascii="Consolas" w:hAnsi="Consolas"/>
          <w:color w:val="000000"/>
          <w:sz w:val="24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}</w:t>
      </w:r>
    </w:p>
    <w:p>
      <w:pPr>
        <w:jc w:val="both"/>
        <w:rPr>
          <w:rFonts w:hint="eastAsia" w:ascii="Consolas" w:hAnsi="Consolas" w:eastAsia="Consolas"/>
          <w:color w:val="auto"/>
          <w:sz w:val="24"/>
          <w:highlight w:val="white"/>
        </w:rPr>
      </w:pPr>
      <w:r>
        <w:rPr>
          <w:rFonts w:hint="eastAsia" w:ascii="Consolas" w:hAnsi="Consolas"/>
          <w:color w:val="000000"/>
          <w:sz w:val="24"/>
          <w:highlight w:val="white"/>
          <w:lang w:val="en-US" w:eastAsia="zh-CN"/>
        </w:rPr>
        <w:t>}</w:t>
      </w:r>
    </w:p>
    <w:p>
      <w:pPr>
        <w:jc w:val="left"/>
      </w:pPr>
      <w:r>
        <w:rPr>
          <w:rFonts w:hint="eastAsia" w:ascii="Consolas" w:hAnsi="Consolas" w:eastAsia="Consolas"/>
          <w:color w:val="auto"/>
          <w:sz w:val="24"/>
          <w:highlight w:val="white"/>
          <w:lang w:val="en-US" w:eastAsia="zh-CN"/>
        </w:rPr>
        <w:t>权限授权方式：</w:t>
      </w:r>
      <w:r>
        <w:drawing>
          <wp:inline distT="0" distB="0" distL="114300" distR="114300">
            <wp:extent cx="5339080" cy="2160905"/>
            <wp:effectExtent l="0" t="0" r="13970" b="1079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r="556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114300" distR="114300">
            <wp:extent cx="4047490" cy="1730375"/>
            <wp:effectExtent l="0" t="0" r="10160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584190" cy="1717675"/>
            <wp:effectExtent l="0" t="0" r="16510" b="158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="宋体"/>
          <w:b w:val="0"/>
          <w:bCs w:val="0"/>
          <w:lang w:eastAsia="zh-CN"/>
        </w:rPr>
      </w:pPr>
      <w:r>
        <w:rPr>
          <w:rFonts w:hint="eastAsia"/>
          <w:b w:val="0"/>
          <w:bCs w:val="0"/>
          <w:lang w:eastAsia="zh-CN"/>
        </w:rPr>
        <w:t>【</w:t>
      </w:r>
      <w:r>
        <w:rPr>
          <w:rFonts w:hint="eastAsia"/>
          <w:b w:val="0"/>
          <w:bCs w:val="0"/>
          <w:lang w:val="en-US" w:eastAsia="zh-CN"/>
        </w:rPr>
        <w:t>权限判断和角色判断都需要</w:t>
      </w:r>
      <w:r>
        <w:rPr>
          <w:rFonts w:hint="eastAsia"/>
          <w:b/>
          <w:bCs/>
          <w:lang w:val="en-US" w:eastAsia="zh-CN"/>
        </w:rPr>
        <w:t>subject.login()</w:t>
      </w:r>
      <w:r>
        <w:rPr>
          <w:rFonts w:hint="eastAsia"/>
          <w:b w:val="0"/>
          <w:bCs w:val="0"/>
          <w:lang w:val="en-US" w:eastAsia="zh-CN"/>
        </w:rPr>
        <w:t>登录认证之后方可使用</w:t>
      </w:r>
      <w:r>
        <w:rPr>
          <w:rFonts w:hint="eastAsia"/>
          <w:b w:val="0"/>
          <w:bCs w:val="0"/>
          <w:lang w:eastAsia="zh-CN"/>
        </w:rPr>
        <w:t>】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角色判断: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System.out.println("user isLogin:   " + subject.isAuthenticated());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System.out.println(subject.hasRole("role1"));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System.out.println(subject.hasAllRoles(Arrays.asList("role1","role2")));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System.out.println(Arrays.toString(subject.hasRoles(Arrays.asList("role1","role2"))));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权限判断：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auto"/>
          <w:sz w:val="21"/>
          <w:szCs w:val="22"/>
        </w:rPr>
      </w:pPr>
      <w:r>
        <w:rPr>
          <w:rFonts w:hint="eastAsia" w:ascii="Consolas" w:hAnsi="Consolas" w:eastAsia="Consolas"/>
          <w:color w:val="auto"/>
          <w:sz w:val="21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auto"/>
          <w:sz w:val="21"/>
          <w:szCs w:val="22"/>
        </w:rPr>
        <w:t>out</w:t>
      </w:r>
      <w:r>
        <w:rPr>
          <w:rFonts w:hint="eastAsia" w:ascii="Consolas" w:hAnsi="Consolas" w:eastAsia="Consolas"/>
          <w:color w:val="auto"/>
          <w:sz w:val="21"/>
          <w:szCs w:val="22"/>
        </w:rPr>
        <w:t>.</w:t>
      </w:r>
      <w:r>
        <w:rPr>
          <w:rFonts w:hint="eastAsia" w:ascii="Consolas" w:hAnsi="Consolas" w:eastAsia="Consolas"/>
          <w:color w:val="auto"/>
          <w:sz w:val="21"/>
          <w:szCs w:val="22"/>
          <w:highlight w:val="lightGray"/>
        </w:rPr>
        <w:t>println</w:t>
      </w:r>
      <w:r>
        <w:rPr>
          <w:rFonts w:hint="eastAsia" w:ascii="Consolas" w:hAnsi="Consolas" w:eastAsia="Consolas"/>
          <w:color w:val="auto"/>
          <w:sz w:val="21"/>
          <w:szCs w:val="22"/>
        </w:rPr>
        <w:t>("user permission:  " + subject.isPermitted("user:select"));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auto"/>
          <w:sz w:val="21"/>
          <w:szCs w:val="22"/>
        </w:rPr>
      </w:pPr>
      <w:r>
        <w:rPr>
          <w:rFonts w:hint="eastAsia" w:ascii="Consolas" w:hAnsi="Consolas" w:eastAsia="Consolas"/>
          <w:color w:val="auto"/>
          <w:sz w:val="21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auto"/>
          <w:sz w:val="21"/>
          <w:szCs w:val="22"/>
        </w:rPr>
        <w:t>out</w:t>
      </w:r>
      <w:r>
        <w:rPr>
          <w:rFonts w:hint="eastAsia" w:ascii="Consolas" w:hAnsi="Consolas" w:eastAsia="Consolas"/>
          <w:color w:val="auto"/>
          <w:sz w:val="21"/>
          <w:szCs w:val="22"/>
        </w:rPr>
        <w:t>.</w:t>
      </w:r>
      <w:r>
        <w:rPr>
          <w:rFonts w:hint="eastAsia" w:ascii="Consolas" w:hAnsi="Consolas" w:eastAsia="Consolas"/>
          <w:color w:val="auto"/>
          <w:sz w:val="21"/>
          <w:szCs w:val="22"/>
          <w:highlight w:val="lightGray"/>
        </w:rPr>
        <w:t>println</w:t>
      </w:r>
      <w:r>
        <w:rPr>
          <w:rFonts w:hint="eastAsia" w:ascii="Consolas" w:hAnsi="Consolas" w:eastAsia="Consolas"/>
          <w:color w:val="auto"/>
          <w:sz w:val="21"/>
          <w:szCs w:val="22"/>
        </w:rPr>
        <w:t>("users all persmission:  " + subject.isPermittedAll("user:delete","user:updat"));</w:t>
      </w:r>
    </w:p>
    <w:p>
      <w:pPr>
        <w:jc w:val="both"/>
        <w:rPr>
          <w:rFonts w:hint="eastAsia" w:ascii="Consolas" w:hAnsi="Consolas" w:eastAsia="Consolas"/>
          <w:color w:val="auto"/>
          <w:sz w:val="21"/>
          <w:szCs w:val="22"/>
        </w:rPr>
      </w:pPr>
      <w:r>
        <w:rPr>
          <w:rFonts w:hint="eastAsia" w:ascii="Consolas" w:hAnsi="Consolas" w:eastAsia="Consolas"/>
          <w:color w:val="auto"/>
          <w:sz w:val="21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auto"/>
          <w:sz w:val="21"/>
          <w:szCs w:val="22"/>
        </w:rPr>
        <w:t>out</w:t>
      </w:r>
      <w:r>
        <w:rPr>
          <w:rFonts w:hint="eastAsia" w:ascii="Consolas" w:hAnsi="Consolas" w:eastAsia="Consolas"/>
          <w:color w:val="auto"/>
          <w:sz w:val="21"/>
          <w:szCs w:val="22"/>
        </w:rPr>
        <w:t>.</w:t>
      </w:r>
      <w:r>
        <w:rPr>
          <w:rFonts w:hint="eastAsia" w:ascii="Consolas" w:hAnsi="Consolas" w:eastAsia="Consolas"/>
          <w:color w:val="auto"/>
          <w:sz w:val="21"/>
          <w:szCs w:val="22"/>
          <w:highlight w:val="lightGray"/>
        </w:rPr>
        <w:t>println</w:t>
      </w:r>
      <w:r>
        <w:rPr>
          <w:rFonts w:hint="eastAsia" w:ascii="Consolas" w:hAnsi="Consolas" w:eastAsia="Consolas"/>
          <w:color w:val="auto"/>
          <w:sz w:val="21"/>
          <w:szCs w:val="22"/>
        </w:rPr>
        <w:t>("user permission's list:" + Arrays.</w:t>
      </w:r>
      <w:r>
        <w:rPr>
          <w:rFonts w:hint="eastAsia" w:ascii="Consolas" w:hAnsi="Consolas" w:eastAsia="Consolas"/>
          <w:i/>
          <w:color w:val="auto"/>
          <w:sz w:val="21"/>
          <w:szCs w:val="22"/>
        </w:rPr>
        <w:t>toString</w:t>
      </w:r>
      <w:r>
        <w:rPr>
          <w:rFonts w:hint="eastAsia" w:ascii="Consolas" w:hAnsi="Consolas" w:eastAsia="Consolas"/>
          <w:color w:val="auto"/>
          <w:sz w:val="21"/>
          <w:szCs w:val="22"/>
        </w:rPr>
        <w:t>(subject.isPermitted("user:delete","user:create")));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CheckRole()与checkPermission()两个方法判断角色与权限不存在时直接报错！！！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授权：</w:t>
      </w:r>
    </w:p>
    <w:p>
      <w:pPr>
        <w:jc w:val="both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Shiro.ini: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myRealm=com.lingxuanyu.relam.PermissionRealm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 w:eastAsia="Consolas"/>
          <w:sz w:val="24"/>
        </w:rPr>
        <w:t>securityManager.realms=$myRealm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PermissionRealm: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//授权orization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ab/>
      </w: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@Override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ab/>
      </w: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protected AuthorizationInfo doGetAuthorizationInfo(PrincipalCollection principals) {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String username = (String) principals.getPrimaryPrincipal();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ArrayList&lt;String&gt; roles = new ArrayList&lt;String&gt;();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ArrayList&lt;String&gt; permissions = new ArrayList&lt;String&gt;();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//从数据库查询相应的信息</w:t>
      </w:r>
    </w:p>
    <w:p>
      <w:pPr>
        <w:ind w:left="420" w:leftChars="0"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roles.add("role1");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permissions.add("user:update");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SimpleAuthorizationInfo simpleAuthorizationInfo = new SimpleAuthorizationInfo();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simpleAuthorizationInfo.addRoles(roles);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simpleAuthorizationInfo.addStringPermissions(permissions);</w:t>
      </w: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ab/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return simpleAuthorizationInfo;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ab/>
      </w: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}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</w:p>
    <w:p>
      <w:pPr>
        <w:jc w:val="center"/>
        <w:rPr>
          <w:rFonts w:hint="eastAsia" w:ascii="Consolas" w:hAnsi="Consolas"/>
          <w:b w:val="0"/>
          <w:bCs w:val="0"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 w:val="0"/>
          <w:bCs w:val="0"/>
          <w:color w:val="auto"/>
          <w:sz w:val="30"/>
          <w:szCs w:val="30"/>
          <w:lang w:val="en-US" w:eastAsia="zh-CN"/>
        </w:rPr>
        <w:t>Web集成shiro原理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47590" cy="2438400"/>
            <wp:effectExtent l="9525" t="9525" r="19685" b="952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jar包依赖： Shiro-web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web.xml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>·配置ShiroFilter过滤器 拦截所有的请求：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16"/>
          <w:szCs w:val="16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16"/>
          <w:szCs w:val="16"/>
          <w:lang w:val="en-US" w:eastAsia="zh-CN"/>
        </w:rPr>
        <w:t>Org.apache.shiro.web.servlet.ShiroFilter   -----&gt;   /*</w:t>
      </w: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  <w:t xml:space="preserve">·  </w:t>
      </w:r>
      <w:r>
        <w:rPr>
          <w:rFonts w:hint="eastAsia" w:ascii="Consolas" w:hAnsi="Consolas"/>
          <w:b/>
          <w:bCs/>
          <w:color w:val="auto"/>
          <w:sz w:val="16"/>
          <w:szCs w:val="18"/>
          <w:lang w:val="en-US" w:eastAsia="zh-CN"/>
        </w:rPr>
        <w:t>&lt;listener-class&gt;org.apache.shiro.web.env.EnviromentLoaderListener&lt;/listener-class&gt;</w:t>
      </w:r>
    </w:p>
    <w:p>
      <w:pPr>
        <w:ind w:firstLine="420" w:firstLineChars="0"/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</w:p>
    <w:p>
      <w:pPr>
        <w:jc w:val="both"/>
        <w:rPr>
          <w:rFonts w:hint="eastAsia" w:ascii="Consolas" w:hAnsi="Consolas"/>
          <w:b/>
          <w:bCs/>
          <w:color w:val="auto"/>
          <w:sz w:val="21"/>
          <w:szCs w:val="22"/>
          <w:lang w:val="en-US" w:eastAsia="zh-CN"/>
        </w:rPr>
      </w:pPr>
      <w:r>
        <w:drawing>
          <wp:inline distT="0" distB="0" distL="114300" distR="114300">
            <wp:extent cx="5268595" cy="1335405"/>
            <wp:effectExtent l="0" t="0" r="8255" b="1714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559435"/>
            <wp:effectExtent l="0" t="0" r="5080" b="1206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Shiro拦截器：</w:t>
      </w:r>
    </w:p>
    <w:p>
      <w:pPr>
        <w:jc w:val="center"/>
      </w:pPr>
      <w:r>
        <w:drawing>
          <wp:inline distT="0" distB="0" distL="114300" distR="114300">
            <wp:extent cx="4589145" cy="1677035"/>
            <wp:effectExtent l="0" t="0" r="1905" b="184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758815" cy="2000250"/>
            <wp:effectExtent l="0" t="0" r="13335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16450" cy="1959610"/>
            <wp:effectExtent l="0" t="0" r="12700" b="254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Shiro的标签的权限设置：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13505" cy="1983105"/>
            <wp:effectExtent l="0" t="0" r="10795" b="171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标签权限设置：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4482465" cy="2143125"/>
            <wp:effectExtent l="0" t="0" r="13335" b="952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退出登录（logout过滤器）：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552065" cy="352425"/>
            <wp:effectExtent l="0" t="0" r="635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09290" cy="352425"/>
            <wp:effectExtent l="0" t="0" r="10160" b="952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666615" cy="1266825"/>
            <wp:effectExtent l="0" t="0" r="635" b="952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Spring-shiro集成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配置文件：    ·自定义Realm文件(集成授权realm）</w:t>
      </w:r>
    </w:p>
    <w:p>
      <w:pPr>
        <w:ind w:left="126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·安全管理器SecurityManager</w:t>
      </w:r>
    </w:p>
    <w:p>
      <w:pPr>
        <w:ind w:left="126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·Shiro的Web过滤器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Spring-shiro.xml:</w:t>
      </w:r>
    </w:p>
    <w:p>
      <w:pPr>
        <w:jc w:val="center"/>
      </w:pPr>
      <w:r>
        <w:drawing>
          <wp:inline distT="0" distB="0" distL="114300" distR="114300">
            <wp:extent cx="5269230" cy="1022350"/>
            <wp:effectExtent l="9525" t="9525" r="1714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配置代理对象：(id必须和web.xml)文件中的shiroFilter的名字是一样的</w:t>
      </w:r>
    </w:p>
    <w:p>
      <w:pPr>
        <w:jc w:val="center"/>
      </w:pPr>
      <w:r>
        <w:drawing>
          <wp:inline distT="0" distB="0" distL="114300" distR="114300">
            <wp:extent cx="5274310" cy="14801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web.xml: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5269230" cy="1640205"/>
            <wp:effectExtent l="0" t="0" r="762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2767965"/>
            <wp:effectExtent l="0" t="0" r="381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静态注解授权：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spring-shiro配置：</w:t>
      </w:r>
    </w:p>
    <w:p>
      <w:pPr>
        <w:jc w:val="both"/>
      </w:pPr>
      <w:r>
        <w:drawing>
          <wp:inline distT="0" distB="0" distL="114300" distR="114300">
            <wp:extent cx="5269230" cy="948690"/>
            <wp:effectExtent l="0" t="0" r="762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Springmvc对于没有权限会作为异常进行处理，所以需要配置实现没有权限跳转：</w:t>
      </w:r>
    </w:p>
    <w:p>
      <w:pPr>
        <w:jc w:val="both"/>
      </w:pPr>
      <w:r>
        <w:drawing>
          <wp:inline distT="0" distB="0" distL="114300" distR="114300">
            <wp:extent cx="5269230" cy="1149350"/>
            <wp:effectExtent l="0" t="0" r="762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数据库未参与：（写死的静态授权）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904740" cy="236220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1770" cy="723900"/>
            <wp:effectExtent l="9525" t="9525" r="1460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99790" cy="952500"/>
            <wp:effectExtent l="9525" t="9525" r="1968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952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spring-shiro: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3040" cy="835660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使用数据库方式进行授权：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说明：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用户&lt;---&gt;角色  角色&lt;---&gt;权限两两之间均是多对多的关系（five tables）</w:t>
      </w:r>
    </w:p>
    <w:p>
      <w:pPr>
        <w:jc w:val="center"/>
      </w:pPr>
      <w:r>
        <w:drawing>
          <wp:inline distT="0" distB="0" distL="114300" distR="114300">
            <wp:extent cx="4418965" cy="3533140"/>
            <wp:effectExtent l="9525" t="9525" r="10160" b="196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3533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Role: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35200" cy="951865"/>
            <wp:effectExtent l="0" t="0" r="1270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Permission: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2770" cy="600075"/>
            <wp:effectExtent l="0" t="0" r="508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User: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19275" cy="5238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加载权限表达式：（获取到方法头上的@requirePermission(xxx)）的注解，存储到数据库中，存储的时候，对于权限数据库ID NAME RESOURCE的NAME，可以自定义一个ANNOTATION注解进行配置；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740275" cy="2030730"/>
            <wp:effectExtent l="0" t="0" r="317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依据数据的权限查询对应的角色和权限进行分配：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2405" cy="2212340"/>
            <wp:effectExtent l="0" t="0" r="4445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pStyle w:val="2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缓存管理</w:t>
      </w:r>
    </w:p>
    <w:p>
      <w:p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配置缓存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JAR包：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ehcache-core</w:t>
      </w:r>
    </w:p>
    <w:p>
      <w:pPr>
        <w:ind w:left="1260" w:leftChars="0"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Shiro-ehcache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配置缓存管理器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Spring-shiro.xml:</w:t>
      </w:r>
    </w:p>
    <w:p>
      <w:r>
        <w:drawing>
          <wp:inline distT="0" distB="0" distL="114300" distR="114300">
            <wp:extent cx="5382260" cy="1758315"/>
            <wp:effectExtent l="9525" t="9525" r="18415" b="228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1758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【说明】:shiro-ehcache.xml文件时shiro缓存管理文件</w:t>
      </w:r>
    </w:p>
    <w:p>
      <w:r>
        <w:drawing>
          <wp:inline distT="0" distB="0" distL="114300" distR="114300">
            <wp:extent cx="5269865" cy="776605"/>
            <wp:effectExtent l="9525" t="9525" r="1651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6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Shiro-ehcache.xml文件：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37915" cy="1628775"/>
            <wp:effectExtent l="9525" t="9525" r="1016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628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清除缓存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修改数据库用户角色之后，使其权限立即生效！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修改REALM.java中，添加如下clearCached()方法；</w:t>
      </w:r>
    </w:p>
    <w:p>
      <w:pPr>
        <w:ind w:firstLine="420" w:firstLineChars="0"/>
      </w:pPr>
      <w:r>
        <w:drawing>
          <wp:inline distT="0" distB="0" distL="114300" distR="114300">
            <wp:extent cx="5274310" cy="771525"/>
            <wp:effectExtent l="9525" t="9525" r="12065" b="190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密码加密</w:t>
      </w:r>
    </w:p>
    <w:p>
      <w:pPr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Spring-shiro.xml:</w:t>
      </w:r>
    </w:p>
    <w:p>
      <w:pPr>
        <w:ind w:firstLine="420" w:firstLineChars="0"/>
      </w:pPr>
      <w:r>
        <w:drawing>
          <wp:inline distT="0" distB="0" distL="114300" distR="114300">
            <wp:extent cx="5271770" cy="1608455"/>
            <wp:effectExtent l="9525" t="9525" r="14605" b="203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8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加入自定义的加密器：</w:t>
      </w:r>
    </w:p>
    <w:p>
      <w:pPr>
        <w:ind w:firstLine="420" w:firstLineChars="0"/>
      </w:pPr>
      <w:r>
        <w:drawing>
          <wp:inline distT="0" distB="0" distL="114300" distR="114300">
            <wp:extent cx="5271135" cy="1334770"/>
            <wp:effectExtent l="9525" t="9525" r="15240" b="273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47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修改REALM.java中的认证操作：          </w:t>
      </w:r>
      <w:r>
        <w:drawing>
          <wp:inline distT="0" distB="0" distL="114300" distR="114300">
            <wp:extent cx="5378450" cy="1583055"/>
            <wp:effectExtent l="9525" t="9525" r="22225" b="266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1583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6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NJWO7QAAAABQEAAA8AAAAAAAAAAQAgAAAA&#10;IgAAAGRycy9kb3ducmV2LnhtbFBLAQIUABQAAAAIAIdO4kBIk72REwIAABUEAAAOAAAAAAAAAAEA&#10;IAAAAB8BAABkcnMvZTJvRG9jLnhtbFBLBQYAAAAABgAGAFkBAACk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6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  <w:rPr>
        <w:rFonts w:hint="eastAsia" w:eastAsia="宋体"/>
        <w:sz w:val="24"/>
        <w:szCs w:val="24"/>
        <w:lang w:val="en-US" w:eastAsia="zh-CN"/>
      </w:rPr>
    </w:pPr>
    <w:r>
      <w:rPr>
        <w:rFonts w:hint="eastAsia"/>
        <w:sz w:val="24"/>
        <w:szCs w:val="24"/>
        <w:lang w:val="en-US" w:eastAsia="zh-CN"/>
      </w:rPr>
      <w:t>18987156734---凌轩宇科技有限公司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7CA2103"/>
    <w:rsid w:val="0D910577"/>
    <w:rsid w:val="0DE8376B"/>
    <w:rsid w:val="0EF71E0C"/>
    <w:rsid w:val="14A80D88"/>
    <w:rsid w:val="1778061E"/>
    <w:rsid w:val="1D810CD8"/>
    <w:rsid w:val="21D33542"/>
    <w:rsid w:val="22C81556"/>
    <w:rsid w:val="24D5628A"/>
    <w:rsid w:val="2B443007"/>
    <w:rsid w:val="319F681B"/>
    <w:rsid w:val="34B77F72"/>
    <w:rsid w:val="368B14F0"/>
    <w:rsid w:val="39536344"/>
    <w:rsid w:val="3F8C4404"/>
    <w:rsid w:val="4626018D"/>
    <w:rsid w:val="46712B6B"/>
    <w:rsid w:val="46933EBB"/>
    <w:rsid w:val="46CB6216"/>
    <w:rsid w:val="4E337912"/>
    <w:rsid w:val="4EE25F9A"/>
    <w:rsid w:val="572D203D"/>
    <w:rsid w:val="5A513B9C"/>
    <w:rsid w:val="5A947C30"/>
    <w:rsid w:val="5CAF7C24"/>
    <w:rsid w:val="610A5528"/>
    <w:rsid w:val="613748EE"/>
    <w:rsid w:val="62C56894"/>
    <w:rsid w:val="67E90918"/>
    <w:rsid w:val="691940E0"/>
    <w:rsid w:val="6B405C43"/>
    <w:rsid w:val="6BCA5EA9"/>
    <w:rsid w:val="6D39203C"/>
    <w:rsid w:val="6D542C80"/>
    <w:rsid w:val="72C55182"/>
    <w:rsid w:val="7641754C"/>
    <w:rsid w:val="772E6D4E"/>
    <w:rsid w:val="7C033149"/>
    <w:rsid w:val="7F3F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微软雅黑"/>
      <w:kern w:val="2"/>
      <w:sz w:val="27"/>
      <w:szCs w:val="27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凌轩宇</cp:lastModifiedBy>
  <dcterms:modified xsi:type="dcterms:W3CDTF">2018-10-16T02:59:41Z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